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80" w:rsidRDefault="00D30E53" w:rsidP="00744080">
      <w:pPr>
        <w:jc w:val="right"/>
        <w:rPr>
          <w:rFonts w:ascii="Cambria" w:hAnsi="Cambria"/>
          <w:b/>
          <w:sz w:val="40"/>
        </w:rPr>
      </w:pPr>
      <w:r w:rsidRPr="00744080">
        <w:rPr>
          <w:rFonts w:ascii="Cambria" w:hAnsi="Cambria"/>
          <w:b/>
          <w:sz w:val="40"/>
        </w:rPr>
        <w:t xml:space="preserve">     </w:t>
      </w:r>
      <w:r w:rsidR="00320F68">
        <w:rPr>
          <w:noProof/>
        </w:rPr>
        <w:drawing>
          <wp:inline distT="0" distB="0" distL="0" distR="0">
            <wp:extent cx="1323975" cy="723900"/>
            <wp:effectExtent l="19050" t="0" r="9525" b="0"/>
            <wp:docPr id="1" name="Image 1" descr="C:\Documents and Settings\amel\Local Settings\Temporary Internet Files\Content.Outlook\9CIN4NJB\Nouveau Logo Plasti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amel\Local Settings\Temporary Internet Files\Content.Outlook\9CIN4NJB\Nouveau Logo Plastis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080" w:rsidRPr="00A51473" w:rsidRDefault="00A40A1B" w:rsidP="00A51473">
      <w:pPr>
        <w:tabs>
          <w:tab w:val="left" w:pos="8805"/>
          <w:tab w:val="left" w:pos="9780"/>
        </w:tabs>
        <w:rPr>
          <w:rFonts w:ascii="Cambria" w:hAnsi="Cambria"/>
          <w:b/>
          <w:noProof/>
          <w:sz w:val="40"/>
        </w:rPr>
      </w:pPr>
      <w:r w:rsidRPr="00A40A1B">
        <w:rPr>
          <w:rFonts w:ascii="Cambria" w:hAnsi="Cambria"/>
          <w:b/>
          <w:noProof/>
          <w:sz w:val="36"/>
        </w:rPr>
        <w:t xml:space="preserve">                       51007</w:t>
      </w:r>
      <w:r w:rsidR="00A51473" w:rsidRPr="00A51473">
        <w:rPr>
          <w:rFonts w:ascii="Cambria" w:hAnsi="Cambria"/>
          <w:b/>
          <w:noProof/>
        </w:rPr>
        <w:tab/>
      </w:r>
      <w:r w:rsidR="00A51473">
        <w:rPr>
          <w:rFonts w:ascii="Cambria" w:hAnsi="Cambria"/>
          <w:b/>
          <w:noProof/>
        </w:rPr>
        <w:t xml:space="preserve">      </w:t>
      </w:r>
    </w:p>
    <w:p w:rsidR="00744080" w:rsidRPr="00744080" w:rsidRDefault="00292022" w:rsidP="00162715">
      <w:pPr>
        <w:rPr>
          <w:rFonts w:ascii="Cambria" w:hAnsi="Cambria"/>
          <w:b/>
          <w:sz w:val="40"/>
        </w:rPr>
      </w:pPr>
      <w:r w:rsidRPr="00744080">
        <w:rPr>
          <w:rFonts w:ascii="Cambria" w:hAnsi="Cambria"/>
          <w:b/>
          <w:sz w:val="40"/>
        </w:rPr>
        <w:t xml:space="preserve">                                                                          </w:t>
      </w:r>
      <w:r w:rsidR="00D30E53" w:rsidRPr="00744080">
        <w:rPr>
          <w:rFonts w:ascii="Cambria" w:hAnsi="Cambria"/>
          <w:b/>
          <w:sz w:val="40"/>
        </w:rPr>
        <w:t xml:space="preserve"> </w:t>
      </w:r>
      <w:r w:rsidRPr="00744080">
        <w:rPr>
          <w:rFonts w:ascii="Cambria" w:hAnsi="Cambria"/>
          <w:b/>
          <w:sz w:val="40"/>
        </w:rPr>
        <w:t xml:space="preserve"> </w:t>
      </w:r>
    </w:p>
    <w:p w:rsidR="00744080" w:rsidRPr="00744080" w:rsidRDefault="00A40A1B" w:rsidP="00744080">
      <w:pPr>
        <w:tabs>
          <w:tab w:val="left" w:pos="6160"/>
        </w:tabs>
        <w:rPr>
          <w:rFonts w:ascii="Bodoni MT" w:hAnsi="Bodoni MT"/>
          <w:b/>
          <w:bCs/>
          <w:lang w:val="en-US"/>
        </w:rPr>
      </w:pPr>
      <w:r>
        <w:rPr>
          <w:rFonts w:ascii="Bodoni MT" w:hAnsi="Bodoni MT"/>
          <w:b/>
          <w:bCs/>
          <w:lang w:val="en-US"/>
        </w:rPr>
        <w:t xml:space="preserve">                               </w:t>
      </w:r>
      <w:r w:rsidR="00744080" w:rsidRPr="00744080">
        <w:rPr>
          <w:rFonts w:ascii="Bodoni MT" w:hAnsi="Bodoni MT"/>
          <w:b/>
          <w:bCs/>
          <w:lang w:val="en-US"/>
        </w:rPr>
        <w:t>CARACTERISTIQUES TECHNIQUES</w:t>
      </w:r>
    </w:p>
    <w:p w:rsidR="00744080" w:rsidRPr="00A40A1B" w:rsidRDefault="00A40A1B" w:rsidP="00744080">
      <w:pPr>
        <w:tabs>
          <w:tab w:val="left" w:pos="6160"/>
        </w:tabs>
        <w:rPr>
          <w:rFonts w:ascii="Bodoni MT" w:hAnsi="Bodoni MT"/>
          <w:i/>
          <w:iCs/>
          <w:lang w:val="en-US"/>
        </w:rPr>
      </w:pPr>
      <w:r>
        <w:rPr>
          <w:rFonts w:ascii="Bodoni MT" w:hAnsi="Bodoni MT"/>
          <w:b/>
          <w:iCs/>
          <w:lang w:val="en-US"/>
        </w:rPr>
        <w:t xml:space="preserve">                                </w:t>
      </w:r>
      <w:r w:rsidR="00744080" w:rsidRPr="00A40A1B">
        <w:rPr>
          <w:rFonts w:ascii="Bodoni MT" w:hAnsi="Bodoni MT"/>
          <w:i/>
          <w:iCs/>
          <w:lang w:val="en-US"/>
        </w:rPr>
        <w:t>TECHNICAL CARACTERISTICS</w:t>
      </w:r>
    </w:p>
    <w:p w:rsidR="00744080" w:rsidRPr="00744080" w:rsidRDefault="00744080" w:rsidP="00744080">
      <w:pPr>
        <w:tabs>
          <w:tab w:val="left" w:pos="6160"/>
        </w:tabs>
        <w:rPr>
          <w:rFonts w:ascii="Bodoni MT" w:hAnsi="Bodoni MT"/>
          <w:b/>
          <w:iCs/>
          <w:lang w:val="en-US"/>
        </w:rPr>
      </w:pPr>
    </w:p>
    <w:tbl>
      <w:tblPr>
        <w:tblW w:w="0" w:type="auto"/>
        <w:tblInd w:w="1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0"/>
        <w:gridCol w:w="6220"/>
      </w:tblGrid>
      <w:tr w:rsidR="008F1E93" w:rsidRPr="008B2EA6" w:rsidTr="00A40A1B">
        <w:trPr>
          <w:trHeight w:hRule="exact" w:val="656"/>
        </w:trPr>
        <w:tc>
          <w:tcPr>
            <w:tcW w:w="6220" w:type="dxa"/>
          </w:tcPr>
          <w:p w:rsidR="008F1E93" w:rsidRDefault="008F1E93" w:rsidP="00A32B29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Désignation</w:t>
            </w:r>
            <w:proofErr w:type="spellEnd"/>
          </w:p>
          <w:p w:rsidR="008F1E93" w:rsidRPr="00E00710" w:rsidRDefault="008F1E93" w:rsidP="00A32B29">
            <w:pPr>
              <w:rPr>
                <w:bCs/>
                <w:i/>
                <w:lang w:val="en-US"/>
              </w:rPr>
            </w:pPr>
            <w:r w:rsidRPr="00E00710">
              <w:rPr>
                <w:bCs/>
                <w:i/>
                <w:lang w:val="en-US"/>
              </w:rPr>
              <w:t>Designation</w:t>
            </w:r>
          </w:p>
        </w:tc>
        <w:tc>
          <w:tcPr>
            <w:tcW w:w="6220" w:type="dxa"/>
          </w:tcPr>
          <w:p w:rsidR="008F1E93" w:rsidRPr="00A51473" w:rsidRDefault="008F1E93" w:rsidP="00A32B29">
            <w:pPr>
              <w:tabs>
                <w:tab w:val="left" w:pos="8380"/>
              </w:tabs>
              <w:rPr>
                <w:b/>
              </w:rPr>
            </w:pPr>
            <w:r>
              <w:rPr>
                <w:b/>
              </w:rPr>
              <w:t xml:space="preserve">Ameublement            </w:t>
            </w:r>
            <w:proofErr w:type="spellStart"/>
            <w:r w:rsidRPr="00E00710">
              <w:rPr>
                <w:i/>
              </w:rPr>
              <w:t>Furniture</w:t>
            </w:r>
            <w:proofErr w:type="spellEnd"/>
          </w:p>
        </w:tc>
      </w:tr>
      <w:tr w:rsidR="00744080" w:rsidRPr="008B2EA6" w:rsidTr="00A40A1B">
        <w:trPr>
          <w:trHeight w:hRule="exact" w:val="656"/>
        </w:trPr>
        <w:tc>
          <w:tcPr>
            <w:tcW w:w="6220" w:type="dxa"/>
          </w:tcPr>
          <w:p w:rsidR="00744080" w:rsidRPr="00A51473" w:rsidRDefault="00744080" w:rsidP="00162715">
            <w:pPr>
              <w:rPr>
                <w:lang w:val="en-US"/>
              </w:rPr>
            </w:pPr>
            <w:r w:rsidRPr="00A51473">
              <w:rPr>
                <w:b/>
                <w:bCs/>
                <w:lang w:val="en-US"/>
              </w:rPr>
              <w:t>Composition</w:t>
            </w:r>
          </w:p>
          <w:p w:rsidR="00744080" w:rsidRPr="00A40A1B" w:rsidRDefault="00744080" w:rsidP="00162715">
            <w:pPr>
              <w:rPr>
                <w:i/>
              </w:rPr>
            </w:pPr>
            <w:r w:rsidRPr="00A40A1B">
              <w:rPr>
                <w:i/>
                <w:iCs/>
                <w:lang w:val="en-US"/>
              </w:rPr>
              <w:t>Composition</w:t>
            </w:r>
          </w:p>
        </w:tc>
        <w:tc>
          <w:tcPr>
            <w:tcW w:w="6220" w:type="dxa"/>
          </w:tcPr>
          <w:p w:rsidR="00744080" w:rsidRPr="008B2EA6" w:rsidRDefault="00744080" w:rsidP="00A51473">
            <w:pPr>
              <w:tabs>
                <w:tab w:val="left" w:pos="8380"/>
              </w:tabs>
              <w:rPr>
                <w:b/>
                <w:lang w:val="en-US"/>
              </w:rPr>
            </w:pPr>
            <w:r w:rsidRPr="008B2EA6">
              <w:rPr>
                <w:b/>
                <w:lang w:val="en-US"/>
              </w:rPr>
              <w:t xml:space="preserve"> PVC : </w:t>
            </w:r>
            <w:r w:rsidR="004E4D88" w:rsidRPr="008B2EA6">
              <w:rPr>
                <w:b/>
                <w:bCs/>
                <w:lang w:val="en-US"/>
              </w:rPr>
              <w:t>84</w:t>
            </w:r>
            <w:r w:rsidRPr="008B2EA6">
              <w:rPr>
                <w:b/>
                <w:bCs/>
                <w:lang w:val="en-US"/>
              </w:rPr>
              <w:t xml:space="preserve">%      </w:t>
            </w:r>
            <w:r w:rsidRPr="008B2EA6">
              <w:rPr>
                <w:b/>
                <w:lang w:val="en-US"/>
              </w:rPr>
              <w:t xml:space="preserve">  </w:t>
            </w:r>
            <w:r w:rsidR="008B2EA6" w:rsidRPr="008B2EA6">
              <w:rPr>
                <w:b/>
                <w:bCs/>
                <w:lang w:val="en-US"/>
              </w:rPr>
              <w:t>P</w:t>
            </w:r>
            <w:r w:rsidR="004E4D88" w:rsidRPr="008B2EA6">
              <w:rPr>
                <w:b/>
                <w:bCs/>
                <w:lang w:val="en-US"/>
              </w:rPr>
              <w:t>oly</w:t>
            </w:r>
            <w:r w:rsidR="008B2EA6" w:rsidRPr="008B2EA6">
              <w:rPr>
                <w:b/>
                <w:bCs/>
                <w:lang w:val="en-US"/>
              </w:rPr>
              <w:t>ester</w:t>
            </w:r>
            <w:r w:rsidR="008B2EA6">
              <w:rPr>
                <w:b/>
                <w:bCs/>
                <w:lang w:val="en-US"/>
              </w:rPr>
              <w:t>:</w:t>
            </w:r>
            <w:r w:rsidR="008B2EA6" w:rsidRPr="008B2EA6">
              <w:rPr>
                <w:b/>
                <w:bCs/>
                <w:lang w:val="en-US"/>
              </w:rPr>
              <w:t xml:space="preserve"> 8.</w:t>
            </w:r>
            <w:r w:rsidR="00A40A1B">
              <w:rPr>
                <w:b/>
                <w:bCs/>
                <w:lang w:val="en-US"/>
              </w:rPr>
              <w:t xml:space="preserve">3%            </w:t>
            </w:r>
            <w:r w:rsidR="008B2EA6">
              <w:rPr>
                <w:b/>
                <w:bCs/>
                <w:lang w:val="en-US"/>
              </w:rPr>
              <w:t>co</w:t>
            </w:r>
            <w:r w:rsidR="00A40A1B">
              <w:rPr>
                <w:b/>
                <w:bCs/>
                <w:lang w:val="en-US"/>
              </w:rPr>
              <w:t>t</w:t>
            </w:r>
            <w:r w:rsidR="008B2EA6">
              <w:rPr>
                <w:b/>
                <w:bCs/>
                <w:lang w:val="en-US"/>
              </w:rPr>
              <w:t>ton: 7.7</w:t>
            </w:r>
            <w:r w:rsidRPr="008B2EA6">
              <w:rPr>
                <w:b/>
                <w:bCs/>
                <w:lang w:val="en-US"/>
              </w:rPr>
              <w:t>%</w:t>
            </w:r>
            <w:r w:rsidRPr="008B2EA6">
              <w:rPr>
                <w:b/>
                <w:lang w:val="en-US"/>
              </w:rPr>
              <w:t xml:space="preserve">                                           </w:t>
            </w:r>
          </w:p>
          <w:p w:rsidR="00744080" w:rsidRPr="008B2EA6" w:rsidRDefault="00744080" w:rsidP="00DE73E7">
            <w:pPr>
              <w:rPr>
                <w:b/>
                <w:lang w:val="en-US"/>
              </w:rPr>
            </w:pPr>
          </w:p>
        </w:tc>
      </w:tr>
      <w:tr w:rsidR="00744080" w:rsidRPr="008B2EA6" w:rsidTr="00A40A1B">
        <w:trPr>
          <w:trHeight w:hRule="exact" w:val="656"/>
        </w:trPr>
        <w:tc>
          <w:tcPr>
            <w:tcW w:w="6220" w:type="dxa"/>
          </w:tcPr>
          <w:p w:rsidR="00744080" w:rsidRPr="00A51473" w:rsidRDefault="00744080" w:rsidP="00162715">
            <w:pPr>
              <w:rPr>
                <w:lang w:val="en-US"/>
              </w:rPr>
            </w:pPr>
            <w:proofErr w:type="spellStart"/>
            <w:r w:rsidRPr="008B2EA6">
              <w:rPr>
                <w:b/>
                <w:bCs/>
                <w:lang w:val="en-US"/>
              </w:rPr>
              <w:t>Poids</w:t>
            </w:r>
            <w:proofErr w:type="spellEnd"/>
          </w:p>
          <w:p w:rsidR="00744080" w:rsidRPr="00A40A1B" w:rsidRDefault="00744080" w:rsidP="00162715">
            <w:pPr>
              <w:rPr>
                <w:i/>
                <w:lang w:val="en-US"/>
              </w:rPr>
            </w:pPr>
            <w:r w:rsidRPr="00A40A1B">
              <w:rPr>
                <w:i/>
                <w:iCs/>
                <w:lang w:val="en-US"/>
              </w:rPr>
              <w:t>Weight</w:t>
            </w:r>
          </w:p>
        </w:tc>
        <w:tc>
          <w:tcPr>
            <w:tcW w:w="6220" w:type="dxa"/>
          </w:tcPr>
          <w:p w:rsidR="00744080" w:rsidRPr="008B2EA6" w:rsidRDefault="00F0139E" w:rsidP="00DE73E7">
            <w:pPr>
              <w:rPr>
                <w:lang w:val="en-US"/>
              </w:rPr>
            </w:pPr>
            <w:r>
              <w:rPr>
                <w:b/>
                <w:bCs/>
                <w:lang w:val="de-DE"/>
              </w:rPr>
              <w:t>50</w:t>
            </w:r>
            <w:r w:rsidR="00744080" w:rsidRPr="00A51473">
              <w:rPr>
                <w:b/>
                <w:bCs/>
                <w:lang w:val="de-DE"/>
              </w:rPr>
              <w:t>0</w:t>
            </w:r>
            <w:r w:rsidR="00744080" w:rsidRPr="00A51473">
              <w:rPr>
                <w:b/>
                <w:bCs/>
                <w:u w:val="single"/>
                <w:vertAlign w:val="superscript"/>
                <w:lang w:val="de-DE"/>
              </w:rPr>
              <w:t>+</w:t>
            </w:r>
            <w:r w:rsidR="00744080" w:rsidRPr="00A51473">
              <w:rPr>
                <w:b/>
                <w:bCs/>
                <w:vertAlign w:val="superscript"/>
                <w:lang w:val="de-DE"/>
              </w:rPr>
              <w:t>20</w:t>
            </w:r>
            <w:r w:rsidR="00744080" w:rsidRPr="00A51473">
              <w:rPr>
                <w:b/>
                <w:bCs/>
                <w:lang w:val="de-DE"/>
              </w:rPr>
              <w:t>g/m</w:t>
            </w:r>
            <w:r w:rsidR="00744080" w:rsidRPr="00A51473">
              <w:rPr>
                <w:b/>
                <w:bCs/>
                <w:vertAlign w:val="superscript"/>
                <w:lang w:val="de-DE"/>
              </w:rPr>
              <w:t xml:space="preserve">2 </w:t>
            </w:r>
            <w:r w:rsidR="00744080" w:rsidRPr="00A51473">
              <w:rPr>
                <w:lang w:val="de-DE"/>
              </w:rPr>
              <w:t xml:space="preserve">  </w:t>
            </w:r>
          </w:p>
        </w:tc>
      </w:tr>
      <w:tr w:rsidR="00744080" w:rsidRPr="008B2EA6" w:rsidTr="00A40A1B">
        <w:trPr>
          <w:trHeight w:hRule="exact" w:val="656"/>
        </w:trPr>
        <w:tc>
          <w:tcPr>
            <w:tcW w:w="6220" w:type="dxa"/>
          </w:tcPr>
          <w:p w:rsidR="00744080" w:rsidRPr="008B2EA6" w:rsidRDefault="00744080" w:rsidP="00A51473">
            <w:pPr>
              <w:tabs>
                <w:tab w:val="center" w:pos="5760"/>
              </w:tabs>
              <w:rPr>
                <w:b/>
                <w:bCs/>
                <w:lang w:val="en-US"/>
              </w:rPr>
            </w:pPr>
            <w:proofErr w:type="spellStart"/>
            <w:r w:rsidRPr="008B2EA6">
              <w:rPr>
                <w:b/>
                <w:bCs/>
                <w:lang w:val="en-US"/>
              </w:rPr>
              <w:t>Epaisseur</w:t>
            </w:r>
            <w:proofErr w:type="spellEnd"/>
          </w:p>
          <w:p w:rsidR="00744080" w:rsidRPr="00A40A1B" w:rsidRDefault="00744080" w:rsidP="00A51473">
            <w:pPr>
              <w:tabs>
                <w:tab w:val="center" w:pos="5760"/>
              </w:tabs>
              <w:rPr>
                <w:i/>
                <w:lang w:val="en-US"/>
              </w:rPr>
            </w:pPr>
            <w:r w:rsidRPr="00A40A1B">
              <w:rPr>
                <w:i/>
                <w:iCs/>
                <w:lang w:val="en-US"/>
              </w:rPr>
              <w:t>Thickness</w:t>
            </w:r>
          </w:p>
        </w:tc>
        <w:tc>
          <w:tcPr>
            <w:tcW w:w="6220" w:type="dxa"/>
          </w:tcPr>
          <w:p w:rsidR="00DE73E7" w:rsidRPr="00A51473" w:rsidRDefault="00F0139E" w:rsidP="00DE73E7">
            <w:pPr>
              <w:rPr>
                <w:b/>
                <w:bCs/>
                <w:vertAlign w:val="superscript"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  <w:r w:rsidR="00744080" w:rsidRPr="00A51473">
              <w:rPr>
                <w:b/>
                <w:bCs/>
                <w:lang w:val="en-US"/>
              </w:rPr>
              <w:t>/10</w:t>
            </w:r>
            <w:r w:rsidR="00744080" w:rsidRPr="00A51473">
              <w:rPr>
                <w:b/>
                <w:bCs/>
                <w:u w:val="single"/>
                <w:vertAlign w:val="superscript"/>
                <w:lang w:val="en-US"/>
              </w:rPr>
              <w:t>+</w:t>
            </w:r>
            <w:r w:rsidR="00744080" w:rsidRPr="00A51473">
              <w:rPr>
                <w:b/>
                <w:bCs/>
                <w:vertAlign w:val="superscript"/>
                <w:lang w:val="en-US"/>
              </w:rPr>
              <w:t>1/10</w:t>
            </w:r>
            <w:r w:rsidR="00DE73E7" w:rsidRPr="00A51473">
              <w:rPr>
                <w:b/>
                <w:bCs/>
                <w:vertAlign w:val="superscript"/>
                <w:lang w:val="en-US"/>
              </w:rPr>
              <w:t xml:space="preserve"> </w:t>
            </w:r>
          </w:p>
          <w:p w:rsidR="00744080" w:rsidRPr="008B2EA6" w:rsidRDefault="00744080" w:rsidP="00DE73E7">
            <w:pPr>
              <w:rPr>
                <w:lang w:val="en-US"/>
              </w:rPr>
            </w:pPr>
          </w:p>
        </w:tc>
      </w:tr>
      <w:tr w:rsidR="00744080" w:rsidRPr="00DE73E7" w:rsidTr="00A40A1B">
        <w:trPr>
          <w:trHeight w:hRule="exact" w:val="656"/>
        </w:trPr>
        <w:tc>
          <w:tcPr>
            <w:tcW w:w="6220" w:type="dxa"/>
          </w:tcPr>
          <w:p w:rsidR="00DE73E7" w:rsidRPr="00A51473" w:rsidRDefault="00DE73E7" w:rsidP="00A51473">
            <w:pPr>
              <w:tabs>
                <w:tab w:val="left" w:pos="7980"/>
              </w:tabs>
              <w:rPr>
                <w:lang w:val="en-US"/>
              </w:rPr>
            </w:pPr>
            <w:proofErr w:type="spellStart"/>
            <w:r w:rsidRPr="008B2EA6">
              <w:rPr>
                <w:b/>
                <w:bCs/>
                <w:lang w:val="en-US"/>
              </w:rPr>
              <w:t>Laize</w:t>
            </w:r>
            <w:proofErr w:type="spellEnd"/>
          </w:p>
          <w:p w:rsidR="00744080" w:rsidRPr="008B2EA6" w:rsidRDefault="00DE73E7" w:rsidP="00A40A1B">
            <w:pPr>
              <w:tabs>
                <w:tab w:val="center" w:pos="5760"/>
              </w:tabs>
              <w:rPr>
                <w:lang w:val="en-US"/>
              </w:rPr>
            </w:pPr>
            <w:r w:rsidRPr="00A40A1B">
              <w:rPr>
                <w:i/>
                <w:iCs/>
                <w:lang w:val="en-US"/>
              </w:rPr>
              <w:t xml:space="preserve">width </w:t>
            </w:r>
            <w:r w:rsidRPr="008B2EA6">
              <w:rPr>
                <w:lang w:val="en-US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6220" w:type="dxa"/>
          </w:tcPr>
          <w:p w:rsidR="00DE73E7" w:rsidRPr="00A51473" w:rsidRDefault="00DE73E7" w:rsidP="00A51473">
            <w:pPr>
              <w:tabs>
                <w:tab w:val="left" w:pos="8370"/>
              </w:tabs>
              <w:rPr>
                <w:b/>
              </w:rPr>
            </w:pPr>
            <w:r w:rsidRPr="00A51473">
              <w:rPr>
                <w:b/>
              </w:rPr>
              <w:t>140 cm</w:t>
            </w:r>
          </w:p>
          <w:p w:rsidR="00744080" w:rsidRPr="00DE73E7" w:rsidRDefault="00744080" w:rsidP="00DE73E7"/>
        </w:tc>
      </w:tr>
      <w:tr w:rsidR="00744080" w:rsidRPr="00DE73E7" w:rsidTr="00A40A1B">
        <w:trPr>
          <w:trHeight w:hRule="exact" w:val="656"/>
        </w:trPr>
        <w:tc>
          <w:tcPr>
            <w:tcW w:w="6220" w:type="dxa"/>
          </w:tcPr>
          <w:p w:rsidR="00DE73E7" w:rsidRPr="00A51473" w:rsidRDefault="00DE73E7" w:rsidP="00A51473">
            <w:pPr>
              <w:tabs>
                <w:tab w:val="left" w:pos="7560"/>
              </w:tabs>
              <w:rPr>
                <w:b/>
                <w:bCs/>
                <w:lang w:val="en-US"/>
              </w:rPr>
            </w:pPr>
            <w:r w:rsidRPr="00A51473">
              <w:rPr>
                <w:b/>
                <w:bCs/>
              </w:rPr>
              <w:t>Longueur</w:t>
            </w:r>
            <w:r w:rsidRPr="00A51473">
              <w:rPr>
                <w:b/>
                <w:bCs/>
                <w:lang w:val="en-US"/>
              </w:rPr>
              <w:t xml:space="preserve"> des pieces</w:t>
            </w:r>
          </w:p>
          <w:p w:rsidR="00744080" w:rsidRPr="00DE73E7" w:rsidRDefault="00DE73E7" w:rsidP="00A40A1B">
            <w:pPr>
              <w:tabs>
                <w:tab w:val="center" w:pos="5760"/>
              </w:tabs>
            </w:pPr>
            <w:r w:rsidRPr="00A40A1B">
              <w:rPr>
                <w:i/>
                <w:iCs/>
                <w:lang w:val="en-US"/>
              </w:rPr>
              <w:t xml:space="preserve">Roll length                                                                                                         </w:t>
            </w:r>
          </w:p>
        </w:tc>
        <w:tc>
          <w:tcPr>
            <w:tcW w:w="6220" w:type="dxa"/>
          </w:tcPr>
          <w:p w:rsidR="00DE73E7" w:rsidRPr="00A51473" w:rsidRDefault="00DE73E7" w:rsidP="00A51473">
            <w:pPr>
              <w:tabs>
                <w:tab w:val="left" w:pos="2060"/>
                <w:tab w:val="left" w:pos="8700"/>
              </w:tabs>
              <w:rPr>
                <w:b/>
                <w:bCs/>
                <w:lang w:val="de-DE"/>
              </w:rPr>
            </w:pPr>
            <w:r w:rsidRPr="00A51473">
              <w:rPr>
                <w:b/>
                <w:bCs/>
                <w:lang w:val="de-DE"/>
              </w:rPr>
              <w:t>Standard 35-40</w:t>
            </w:r>
            <w:r w:rsidRPr="00A51473">
              <w:rPr>
                <w:b/>
                <w:bCs/>
              </w:rPr>
              <w:t>ml</w:t>
            </w:r>
          </w:p>
          <w:p w:rsidR="00744080" w:rsidRPr="00DE73E7" w:rsidRDefault="00744080" w:rsidP="00DE73E7"/>
        </w:tc>
      </w:tr>
      <w:tr w:rsidR="00744080" w:rsidRPr="00DE73E7" w:rsidTr="00A40A1B">
        <w:trPr>
          <w:trHeight w:hRule="exact" w:val="656"/>
        </w:trPr>
        <w:tc>
          <w:tcPr>
            <w:tcW w:w="6220" w:type="dxa"/>
          </w:tcPr>
          <w:p w:rsidR="00744080" w:rsidRPr="00A51473" w:rsidRDefault="00DE73E7" w:rsidP="00162715">
            <w:pPr>
              <w:rPr>
                <w:b/>
              </w:rPr>
            </w:pPr>
            <w:r w:rsidRPr="00A51473">
              <w:rPr>
                <w:b/>
              </w:rPr>
              <w:t xml:space="preserve">Allongement à la Rupture Longitudinale </w:t>
            </w:r>
          </w:p>
          <w:p w:rsidR="00DE73E7" w:rsidRPr="00DE73E7" w:rsidRDefault="00DE73E7" w:rsidP="00A40A1B">
            <w:pPr>
              <w:tabs>
                <w:tab w:val="center" w:pos="5760"/>
              </w:tabs>
            </w:pPr>
            <w:r w:rsidRPr="008F1E93">
              <w:rPr>
                <w:i/>
                <w:iCs/>
              </w:rPr>
              <w:t xml:space="preserve">Elongation </w:t>
            </w:r>
            <w:proofErr w:type="spellStart"/>
            <w:r w:rsidRPr="008F1E93">
              <w:rPr>
                <w:i/>
                <w:iCs/>
              </w:rPr>
              <w:t>at</w:t>
            </w:r>
            <w:proofErr w:type="spellEnd"/>
            <w:r w:rsidRPr="008F1E93">
              <w:rPr>
                <w:i/>
                <w:iCs/>
              </w:rPr>
              <w:t xml:space="preserve"> Break</w:t>
            </w:r>
          </w:p>
        </w:tc>
        <w:tc>
          <w:tcPr>
            <w:tcW w:w="6220" w:type="dxa"/>
          </w:tcPr>
          <w:p w:rsidR="00744080" w:rsidRPr="00A51473" w:rsidRDefault="00F0139E" w:rsidP="005866FE">
            <w:pPr>
              <w:tabs>
                <w:tab w:val="right" w:pos="5077"/>
              </w:tabs>
              <w:rPr>
                <w:b/>
              </w:rPr>
            </w:pPr>
            <w:r>
              <w:rPr>
                <w:b/>
              </w:rPr>
              <w:t xml:space="preserve">= </w:t>
            </w:r>
            <w:r w:rsidR="005866FE">
              <w:rPr>
                <w:b/>
              </w:rPr>
              <w:t>60</w:t>
            </w:r>
            <w:r w:rsidR="00DE73E7" w:rsidRPr="00A51473">
              <w:rPr>
                <w:b/>
              </w:rPr>
              <w:t>%</w:t>
            </w:r>
            <w:r w:rsidR="00A40A1B">
              <w:rPr>
                <w:b/>
              </w:rPr>
              <w:t xml:space="preserve">                                                                        </w:t>
            </w:r>
            <w:r w:rsidR="004E6C50" w:rsidRPr="00A51473">
              <w:rPr>
                <w:b/>
              </w:rPr>
              <w:tab/>
              <w:t>ISO 1421</w:t>
            </w:r>
          </w:p>
        </w:tc>
      </w:tr>
      <w:tr w:rsidR="00DE73E7" w:rsidRPr="00DE73E7" w:rsidTr="00A40A1B">
        <w:trPr>
          <w:trHeight w:hRule="exact" w:val="656"/>
        </w:trPr>
        <w:tc>
          <w:tcPr>
            <w:tcW w:w="6220" w:type="dxa"/>
          </w:tcPr>
          <w:p w:rsidR="00DE73E7" w:rsidRPr="00A51473" w:rsidRDefault="00DE73E7" w:rsidP="00A51473">
            <w:pPr>
              <w:rPr>
                <w:b/>
              </w:rPr>
            </w:pPr>
            <w:r w:rsidRPr="00A51473">
              <w:rPr>
                <w:b/>
              </w:rPr>
              <w:t>Allongement à la Rupture Transversale</w:t>
            </w:r>
          </w:p>
          <w:p w:rsidR="00DE73E7" w:rsidRPr="00DE73E7" w:rsidRDefault="00DE73E7" w:rsidP="00A40A1B">
            <w:pPr>
              <w:tabs>
                <w:tab w:val="center" w:pos="5760"/>
              </w:tabs>
            </w:pPr>
            <w:r w:rsidRPr="008F1E93">
              <w:rPr>
                <w:i/>
                <w:iCs/>
              </w:rPr>
              <w:t xml:space="preserve">Elongation </w:t>
            </w:r>
            <w:proofErr w:type="spellStart"/>
            <w:r w:rsidRPr="008F1E93">
              <w:rPr>
                <w:i/>
                <w:iCs/>
              </w:rPr>
              <w:t>at</w:t>
            </w:r>
            <w:proofErr w:type="spellEnd"/>
            <w:r w:rsidRPr="008F1E93">
              <w:rPr>
                <w:i/>
                <w:iCs/>
              </w:rPr>
              <w:t xml:space="preserve"> Break</w:t>
            </w:r>
          </w:p>
        </w:tc>
        <w:tc>
          <w:tcPr>
            <w:tcW w:w="6220" w:type="dxa"/>
          </w:tcPr>
          <w:p w:rsidR="00DE73E7" w:rsidRPr="00A51473" w:rsidRDefault="005866FE" w:rsidP="00A51473">
            <w:pPr>
              <w:tabs>
                <w:tab w:val="right" w:pos="5077"/>
              </w:tabs>
              <w:rPr>
                <w:b/>
              </w:rPr>
            </w:pPr>
            <w:r>
              <w:rPr>
                <w:b/>
              </w:rPr>
              <w:t>= 190</w:t>
            </w:r>
            <w:r w:rsidR="00DE73E7" w:rsidRPr="00A51473">
              <w:rPr>
                <w:b/>
              </w:rPr>
              <w:t>%</w:t>
            </w:r>
            <w:r w:rsidR="00A40A1B">
              <w:rPr>
                <w:b/>
              </w:rPr>
              <w:t xml:space="preserve">                                                                      </w:t>
            </w:r>
            <w:r w:rsidR="004E6C50" w:rsidRPr="00A51473">
              <w:rPr>
                <w:b/>
              </w:rPr>
              <w:tab/>
              <w:t>ISO 1421</w:t>
            </w:r>
          </w:p>
        </w:tc>
      </w:tr>
      <w:tr w:rsidR="00DE73E7" w:rsidRPr="00DE73E7" w:rsidTr="00A40A1B">
        <w:trPr>
          <w:trHeight w:hRule="exact" w:val="656"/>
        </w:trPr>
        <w:tc>
          <w:tcPr>
            <w:tcW w:w="6220" w:type="dxa"/>
          </w:tcPr>
          <w:p w:rsidR="00DE73E7" w:rsidRPr="00A51473" w:rsidRDefault="00DE73E7" w:rsidP="00162715">
            <w:pPr>
              <w:rPr>
                <w:b/>
              </w:rPr>
            </w:pPr>
            <w:r w:rsidRPr="00A51473">
              <w:rPr>
                <w:b/>
              </w:rPr>
              <w:t>Force de Rupture</w:t>
            </w:r>
            <w:r w:rsidR="004E6C50" w:rsidRPr="00A51473">
              <w:rPr>
                <w:b/>
              </w:rPr>
              <w:t xml:space="preserve"> Longitudinale</w:t>
            </w:r>
          </w:p>
          <w:p w:rsidR="004E6C50" w:rsidRPr="00A51473" w:rsidRDefault="004E6C50" w:rsidP="00A40A1B">
            <w:pPr>
              <w:tabs>
                <w:tab w:val="center" w:pos="5760"/>
              </w:tabs>
              <w:rPr>
                <w:b/>
              </w:rPr>
            </w:pPr>
            <w:r w:rsidRPr="008F1E93">
              <w:rPr>
                <w:i/>
                <w:iCs/>
              </w:rPr>
              <w:t xml:space="preserve">Tear </w:t>
            </w:r>
            <w:proofErr w:type="spellStart"/>
            <w:r w:rsidRPr="008F1E93">
              <w:rPr>
                <w:i/>
                <w:iCs/>
              </w:rPr>
              <w:t>resistance</w:t>
            </w:r>
            <w:proofErr w:type="spellEnd"/>
          </w:p>
        </w:tc>
        <w:tc>
          <w:tcPr>
            <w:tcW w:w="6220" w:type="dxa"/>
          </w:tcPr>
          <w:p w:rsidR="00DE73E7" w:rsidRPr="00A51473" w:rsidRDefault="004E4D88" w:rsidP="00F0139E">
            <w:pPr>
              <w:tabs>
                <w:tab w:val="right" w:pos="5077"/>
              </w:tabs>
              <w:rPr>
                <w:b/>
              </w:rPr>
            </w:pPr>
            <w:r>
              <w:rPr>
                <w:b/>
              </w:rPr>
              <w:t xml:space="preserve">&gt;= </w:t>
            </w:r>
            <w:r w:rsidR="005866FE">
              <w:rPr>
                <w:b/>
              </w:rPr>
              <w:t>70</w:t>
            </w:r>
            <w:r w:rsidR="00F0139E">
              <w:rPr>
                <w:b/>
              </w:rPr>
              <w:t>0</w:t>
            </w:r>
            <w:r w:rsidR="004E6C50" w:rsidRPr="00A51473">
              <w:rPr>
                <w:b/>
              </w:rPr>
              <w:t>N</w:t>
            </w:r>
            <w:r w:rsidR="00A40A1B">
              <w:rPr>
                <w:b/>
              </w:rPr>
              <w:t xml:space="preserve">                                                                     </w:t>
            </w:r>
            <w:r w:rsidR="004E6C50" w:rsidRPr="00A51473">
              <w:rPr>
                <w:b/>
              </w:rPr>
              <w:tab/>
              <w:t>ISO 1421</w:t>
            </w:r>
          </w:p>
        </w:tc>
      </w:tr>
      <w:tr w:rsidR="004E6C50" w:rsidRPr="00DE73E7" w:rsidTr="00A40A1B">
        <w:trPr>
          <w:trHeight w:hRule="exact" w:val="656"/>
        </w:trPr>
        <w:tc>
          <w:tcPr>
            <w:tcW w:w="6220" w:type="dxa"/>
          </w:tcPr>
          <w:p w:rsidR="004E6C50" w:rsidRPr="00A51473" w:rsidRDefault="004E6C50" w:rsidP="004E6C50">
            <w:pPr>
              <w:rPr>
                <w:b/>
              </w:rPr>
            </w:pPr>
            <w:r w:rsidRPr="00A51473">
              <w:rPr>
                <w:b/>
              </w:rPr>
              <w:t>Force de Rupture Transversale</w:t>
            </w:r>
          </w:p>
          <w:p w:rsidR="004E6C50" w:rsidRPr="00DE73E7" w:rsidRDefault="004E6C50" w:rsidP="004E6C50">
            <w:r w:rsidRPr="008F1E93">
              <w:rPr>
                <w:i/>
                <w:iCs/>
              </w:rPr>
              <w:t xml:space="preserve">Tear </w:t>
            </w:r>
            <w:proofErr w:type="spellStart"/>
            <w:r w:rsidRPr="008F1E93">
              <w:rPr>
                <w:i/>
                <w:iCs/>
              </w:rPr>
              <w:t>resistanc</w:t>
            </w:r>
            <w:r w:rsidRPr="00A40A1B">
              <w:rPr>
                <w:i/>
              </w:rPr>
              <w:t>e</w:t>
            </w:r>
            <w:proofErr w:type="spellEnd"/>
          </w:p>
        </w:tc>
        <w:tc>
          <w:tcPr>
            <w:tcW w:w="6220" w:type="dxa"/>
          </w:tcPr>
          <w:p w:rsidR="004E6C50" w:rsidRPr="00A51473" w:rsidRDefault="00F0139E" w:rsidP="005866FE">
            <w:pPr>
              <w:tabs>
                <w:tab w:val="right" w:pos="5077"/>
              </w:tabs>
              <w:rPr>
                <w:b/>
              </w:rPr>
            </w:pPr>
            <w:r>
              <w:rPr>
                <w:b/>
              </w:rPr>
              <w:t xml:space="preserve">&gt;= </w:t>
            </w:r>
            <w:r w:rsidR="005866FE">
              <w:rPr>
                <w:b/>
              </w:rPr>
              <w:t>35</w:t>
            </w:r>
            <w:r>
              <w:rPr>
                <w:b/>
              </w:rPr>
              <w:t>0</w:t>
            </w:r>
            <w:r w:rsidR="004E6C50" w:rsidRPr="00A51473">
              <w:rPr>
                <w:b/>
              </w:rPr>
              <w:t>N</w:t>
            </w:r>
            <w:r w:rsidR="00A40A1B">
              <w:rPr>
                <w:b/>
              </w:rPr>
              <w:t xml:space="preserve">                                                                     </w:t>
            </w:r>
            <w:r w:rsidR="004E6C50" w:rsidRPr="00A51473">
              <w:rPr>
                <w:b/>
              </w:rPr>
              <w:tab/>
              <w:t>ISO 1421</w:t>
            </w:r>
          </w:p>
        </w:tc>
      </w:tr>
      <w:tr w:rsidR="004E6C50" w:rsidRPr="00DE73E7" w:rsidTr="00A40A1B">
        <w:trPr>
          <w:trHeight w:hRule="exact" w:val="656"/>
        </w:trPr>
        <w:tc>
          <w:tcPr>
            <w:tcW w:w="6220" w:type="dxa"/>
          </w:tcPr>
          <w:p w:rsidR="004E6C50" w:rsidRPr="00A51473" w:rsidRDefault="004E6C50" w:rsidP="00162715">
            <w:pPr>
              <w:rPr>
                <w:b/>
                <w:bCs/>
              </w:rPr>
            </w:pPr>
            <w:r w:rsidRPr="00A51473">
              <w:rPr>
                <w:b/>
                <w:bCs/>
              </w:rPr>
              <w:t>Résistance à l’abrasion</w:t>
            </w:r>
          </w:p>
          <w:p w:rsidR="004E6C50" w:rsidRPr="001354AA" w:rsidRDefault="00A40A1B" w:rsidP="00162715">
            <w:r w:rsidRPr="008F1E93">
              <w:rPr>
                <w:i/>
                <w:iCs/>
              </w:rPr>
              <w:t xml:space="preserve">Abrasion </w:t>
            </w:r>
            <w:proofErr w:type="spellStart"/>
            <w:r w:rsidRPr="008F1E93">
              <w:rPr>
                <w:i/>
                <w:iCs/>
              </w:rPr>
              <w:t>re</w:t>
            </w:r>
            <w:r w:rsidR="004E6C50" w:rsidRPr="008F1E93">
              <w:rPr>
                <w:i/>
                <w:iCs/>
              </w:rPr>
              <w:t>sistance</w:t>
            </w:r>
            <w:proofErr w:type="spellEnd"/>
            <w:r w:rsidR="004E6C50" w:rsidRPr="00A51473">
              <w:rPr>
                <w:iCs/>
              </w:rPr>
              <w:t xml:space="preserve">                                </w:t>
            </w:r>
          </w:p>
        </w:tc>
        <w:tc>
          <w:tcPr>
            <w:tcW w:w="6220" w:type="dxa"/>
          </w:tcPr>
          <w:p w:rsidR="004E6C50" w:rsidRPr="00A51473" w:rsidRDefault="004E6C50" w:rsidP="00A51473">
            <w:pPr>
              <w:tabs>
                <w:tab w:val="right" w:pos="5077"/>
              </w:tabs>
              <w:rPr>
                <w:b/>
              </w:rPr>
            </w:pPr>
            <w:r w:rsidRPr="00A51473">
              <w:rPr>
                <w:b/>
              </w:rPr>
              <w:t>BON à</w:t>
            </w:r>
            <w:r w:rsidR="00A40A1B">
              <w:rPr>
                <w:b/>
              </w:rPr>
              <w:t>/</w:t>
            </w:r>
            <w:r w:rsidR="00A40A1B" w:rsidRPr="00A40A1B">
              <w:rPr>
                <w:i/>
              </w:rPr>
              <w:t xml:space="preserve">Good </w:t>
            </w:r>
            <w:proofErr w:type="spellStart"/>
            <w:r w:rsidR="00A40A1B" w:rsidRPr="00A40A1B">
              <w:rPr>
                <w:i/>
              </w:rPr>
              <w:t>at</w:t>
            </w:r>
            <w:proofErr w:type="spellEnd"/>
            <w:r w:rsidR="00A40A1B">
              <w:rPr>
                <w:b/>
              </w:rPr>
              <w:t xml:space="preserve"> </w:t>
            </w:r>
            <w:r w:rsidRPr="00A51473">
              <w:rPr>
                <w:b/>
              </w:rPr>
              <w:t>120</w:t>
            </w:r>
            <w:r w:rsidR="00A40A1B">
              <w:rPr>
                <w:b/>
              </w:rPr>
              <w:t xml:space="preserve"> </w:t>
            </w:r>
            <w:r w:rsidRPr="00A51473">
              <w:rPr>
                <w:b/>
              </w:rPr>
              <w:t>000cycles</w:t>
            </w:r>
            <w:r w:rsidR="00A40A1B">
              <w:rPr>
                <w:b/>
              </w:rPr>
              <w:t xml:space="preserve">                           </w:t>
            </w:r>
            <w:r w:rsidRPr="00A51473">
              <w:rPr>
                <w:b/>
              </w:rPr>
              <w:tab/>
            </w:r>
            <w:r w:rsidR="00A40A1B">
              <w:rPr>
                <w:b/>
              </w:rPr>
              <w:t xml:space="preserve"> </w:t>
            </w:r>
            <w:r w:rsidRPr="00A51473">
              <w:rPr>
                <w:b/>
              </w:rPr>
              <w:t>ISO 12947-2</w:t>
            </w:r>
          </w:p>
          <w:p w:rsidR="004E6C50" w:rsidRPr="00A51473" w:rsidRDefault="004E6C50" w:rsidP="00A51473">
            <w:pPr>
              <w:tabs>
                <w:tab w:val="right" w:pos="5077"/>
              </w:tabs>
              <w:jc w:val="right"/>
              <w:rPr>
                <w:b/>
              </w:rPr>
            </w:pPr>
            <w:r w:rsidRPr="00A51473">
              <w:rPr>
                <w:b/>
              </w:rPr>
              <w:t>MARTINDALE</w:t>
            </w:r>
          </w:p>
        </w:tc>
      </w:tr>
    </w:tbl>
    <w:p w:rsidR="00073245" w:rsidRPr="00073245" w:rsidRDefault="008B2EA6">
      <w:pPr>
        <w:tabs>
          <w:tab w:val="left" w:pos="1040"/>
        </w:tabs>
        <w:rPr>
          <w:b/>
          <w:bCs/>
        </w:rPr>
      </w:pPr>
      <w:r>
        <w:rPr>
          <w:b/>
          <w:bCs/>
        </w:rPr>
        <w:t xml:space="preserve">   </w:t>
      </w:r>
      <w:r w:rsidR="00A40A1B">
        <w:rPr>
          <w:b/>
          <w:bCs/>
        </w:rPr>
        <w:t xml:space="preserve">                             </w:t>
      </w:r>
      <w:r w:rsidR="00073245" w:rsidRPr="009D4F08">
        <w:rPr>
          <w:b/>
          <w:bCs/>
        </w:rPr>
        <w:t>N.B.</w:t>
      </w:r>
      <w:r w:rsidR="00073245" w:rsidRPr="00073245">
        <w:rPr>
          <w:b/>
          <w:bCs/>
        </w:rPr>
        <w:t xml:space="preserve"> Ces valeurs sont données à titre d’indication</w:t>
      </w:r>
      <w:r w:rsidR="00073245">
        <w:rPr>
          <w:b/>
          <w:bCs/>
        </w:rPr>
        <w:t>.</w:t>
      </w:r>
      <w:r w:rsidR="00D71208">
        <w:rPr>
          <w:b/>
          <w:bCs/>
        </w:rPr>
        <w:t xml:space="preserve"> / </w:t>
      </w:r>
      <w:proofErr w:type="spellStart"/>
      <w:r w:rsidR="00D71208" w:rsidRPr="00D71208">
        <w:rPr>
          <w:bCs/>
          <w:i/>
        </w:rPr>
        <w:t>These</w:t>
      </w:r>
      <w:proofErr w:type="spellEnd"/>
      <w:r w:rsidR="00D71208" w:rsidRPr="00D71208">
        <w:rPr>
          <w:bCs/>
          <w:i/>
        </w:rPr>
        <w:t xml:space="preserve"> data are </w:t>
      </w:r>
      <w:proofErr w:type="spellStart"/>
      <w:r w:rsidR="00D71208" w:rsidRPr="00D71208">
        <w:rPr>
          <w:bCs/>
          <w:i/>
        </w:rPr>
        <w:t>provided</w:t>
      </w:r>
      <w:proofErr w:type="spellEnd"/>
      <w:r w:rsidR="00D71208" w:rsidRPr="00D71208">
        <w:rPr>
          <w:bCs/>
          <w:i/>
        </w:rPr>
        <w:t xml:space="preserve"> as information</w:t>
      </w:r>
    </w:p>
    <w:p w:rsidR="00265E65" w:rsidRPr="00A40A1B" w:rsidRDefault="001340D2" w:rsidP="001340D2">
      <w:pPr>
        <w:pStyle w:val="NormalWeb"/>
        <w:tabs>
          <w:tab w:val="center" w:pos="1272"/>
        </w:tabs>
      </w:pPr>
      <w:r w:rsidRPr="00A40A1B">
        <w:lastRenderedPageBreak/>
        <w:t xml:space="preserve"> </w:t>
      </w:r>
    </w:p>
    <w:sectPr w:rsidR="00265E65" w:rsidRPr="00A40A1B" w:rsidSect="00A40A1B">
      <w:pgSz w:w="16838" w:h="11906" w:orient="landscape"/>
      <w:pgMar w:top="540" w:right="360" w:bottom="746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CB5FD9"/>
    <w:rsid w:val="000165D9"/>
    <w:rsid w:val="00064A1B"/>
    <w:rsid w:val="00073245"/>
    <w:rsid w:val="00133490"/>
    <w:rsid w:val="001340D2"/>
    <w:rsid w:val="001354AA"/>
    <w:rsid w:val="001502F6"/>
    <w:rsid w:val="00162715"/>
    <w:rsid w:val="00177CE1"/>
    <w:rsid w:val="001A6F01"/>
    <w:rsid w:val="001B69FD"/>
    <w:rsid w:val="00201440"/>
    <w:rsid w:val="00253F76"/>
    <w:rsid w:val="00265E65"/>
    <w:rsid w:val="00292022"/>
    <w:rsid w:val="002D2A66"/>
    <w:rsid w:val="002D6BE5"/>
    <w:rsid w:val="00320F68"/>
    <w:rsid w:val="0036395B"/>
    <w:rsid w:val="00377F6A"/>
    <w:rsid w:val="003A25E5"/>
    <w:rsid w:val="004919E5"/>
    <w:rsid w:val="004D746B"/>
    <w:rsid w:val="004E4D88"/>
    <w:rsid w:val="004E6C50"/>
    <w:rsid w:val="00522D86"/>
    <w:rsid w:val="005866FE"/>
    <w:rsid w:val="005D6D50"/>
    <w:rsid w:val="006037B8"/>
    <w:rsid w:val="00642C22"/>
    <w:rsid w:val="00712FF8"/>
    <w:rsid w:val="00744080"/>
    <w:rsid w:val="00786046"/>
    <w:rsid w:val="007D4011"/>
    <w:rsid w:val="007D61C7"/>
    <w:rsid w:val="007E3F2A"/>
    <w:rsid w:val="008022DE"/>
    <w:rsid w:val="008726AA"/>
    <w:rsid w:val="00891EAD"/>
    <w:rsid w:val="00897655"/>
    <w:rsid w:val="008B2EA6"/>
    <w:rsid w:val="008C0B03"/>
    <w:rsid w:val="008D7425"/>
    <w:rsid w:val="008F1E93"/>
    <w:rsid w:val="00902307"/>
    <w:rsid w:val="0093322D"/>
    <w:rsid w:val="009D4F08"/>
    <w:rsid w:val="00A0776B"/>
    <w:rsid w:val="00A07D79"/>
    <w:rsid w:val="00A11975"/>
    <w:rsid w:val="00A40A1B"/>
    <w:rsid w:val="00A51473"/>
    <w:rsid w:val="00B25BA6"/>
    <w:rsid w:val="00BA7670"/>
    <w:rsid w:val="00BB3F5A"/>
    <w:rsid w:val="00BF21E9"/>
    <w:rsid w:val="00C33C22"/>
    <w:rsid w:val="00C403F7"/>
    <w:rsid w:val="00C755CC"/>
    <w:rsid w:val="00CB5FD9"/>
    <w:rsid w:val="00D30E53"/>
    <w:rsid w:val="00D4144E"/>
    <w:rsid w:val="00D51996"/>
    <w:rsid w:val="00D57148"/>
    <w:rsid w:val="00D71208"/>
    <w:rsid w:val="00D93FB9"/>
    <w:rsid w:val="00D94F0E"/>
    <w:rsid w:val="00DE73E7"/>
    <w:rsid w:val="00E05D53"/>
    <w:rsid w:val="00E36F41"/>
    <w:rsid w:val="00E802B4"/>
    <w:rsid w:val="00E806D1"/>
    <w:rsid w:val="00EE66BA"/>
    <w:rsid w:val="00F0139E"/>
    <w:rsid w:val="00F5402A"/>
    <w:rsid w:val="00F85D07"/>
    <w:rsid w:val="00FB2480"/>
    <w:rsid w:val="00FD2827"/>
    <w:rsid w:val="00FE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2B4"/>
    <w:rPr>
      <w:sz w:val="24"/>
      <w:szCs w:val="24"/>
    </w:rPr>
  </w:style>
  <w:style w:type="paragraph" w:styleId="Titre1">
    <w:name w:val="heading 1"/>
    <w:basedOn w:val="Normal"/>
    <w:next w:val="Normal"/>
    <w:qFormat/>
    <w:rsid w:val="00E802B4"/>
    <w:pPr>
      <w:keepNext/>
      <w:outlineLvl w:val="0"/>
    </w:pPr>
    <w:rPr>
      <w:b/>
      <w:bCs/>
      <w:lang w:val="en-US"/>
    </w:rPr>
  </w:style>
  <w:style w:type="paragraph" w:styleId="Titre2">
    <w:name w:val="heading 2"/>
    <w:basedOn w:val="Normal"/>
    <w:next w:val="Normal"/>
    <w:qFormat/>
    <w:rsid w:val="00E802B4"/>
    <w:pPr>
      <w:keepNext/>
      <w:outlineLvl w:val="1"/>
    </w:pPr>
    <w:rPr>
      <w:i/>
      <w:iCs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165D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D30E53"/>
    <w:rPr>
      <w:b/>
      <w:bCs/>
    </w:rPr>
  </w:style>
  <w:style w:type="paragraph" w:styleId="NormalWeb">
    <w:name w:val="Normal (Web)"/>
    <w:basedOn w:val="Normal"/>
    <w:rsid w:val="00D30E53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D30E53"/>
    <w:rPr>
      <w:color w:val="0000FF"/>
      <w:u w:val="single"/>
    </w:rPr>
  </w:style>
  <w:style w:type="table" w:styleId="Grilledutableau">
    <w:name w:val="Table Grid"/>
    <w:basedOn w:val="TableauNormal"/>
    <w:rsid w:val="007440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Code :                                                </vt:lpstr>
    </vt:vector>
  </TitlesOfParts>
  <Company/>
  <LinksUpToDate>false</LinksUpToDate>
  <CharactersWithSpaces>1618</CharactersWithSpaces>
  <SharedDoc>false</SharedDoc>
  <HLinks>
    <vt:vector size="24" baseType="variant">
      <vt:variant>
        <vt:i4>4391017</vt:i4>
      </vt:variant>
      <vt:variant>
        <vt:i4>9</vt:i4>
      </vt:variant>
      <vt:variant>
        <vt:i4>0</vt:i4>
      </vt:variant>
      <vt:variant>
        <vt:i4>5</vt:i4>
      </vt:variant>
      <vt:variant>
        <vt:lpwstr>mailto:technical@plastiss.com</vt:lpwstr>
      </vt:variant>
      <vt:variant>
        <vt:lpwstr/>
      </vt:variant>
      <vt:variant>
        <vt:i4>5832808</vt:i4>
      </vt:variant>
      <vt:variant>
        <vt:i4>6</vt:i4>
      </vt:variant>
      <vt:variant>
        <vt:i4>0</vt:i4>
      </vt:variant>
      <vt:variant>
        <vt:i4>5</vt:i4>
      </vt:variant>
      <vt:variant>
        <vt:lpwstr>mailto:sales@plastiss.com</vt:lpwstr>
      </vt:variant>
      <vt:variant>
        <vt:lpwstr/>
      </vt:variant>
      <vt:variant>
        <vt:i4>5832808</vt:i4>
      </vt:variant>
      <vt:variant>
        <vt:i4>3</vt:i4>
      </vt:variant>
      <vt:variant>
        <vt:i4>0</vt:i4>
      </vt:variant>
      <vt:variant>
        <vt:i4>5</vt:i4>
      </vt:variant>
      <vt:variant>
        <vt:lpwstr>mailto:sales@plastiss.com</vt:lpwstr>
      </vt:variant>
      <vt:variant>
        <vt:lpwstr/>
      </vt:variant>
      <vt:variant>
        <vt:i4>5832808</vt:i4>
      </vt:variant>
      <vt:variant>
        <vt:i4>0</vt:i4>
      </vt:variant>
      <vt:variant>
        <vt:i4>0</vt:i4>
      </vt:variant>
      <vt:variant>
        <vt:i4>5</vt:i4>
      </vt:variant>
      <vt:variant>
        <vt:lpwstr>mailto:sales@plastiss.com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Code :                                                </dc:title>
  <dc:subject/>
  <dc:creator>IBM</dc:creator>
  <cp:keywords/>
  <cp:lastModifiedBy>SWEET</cp:lastModifiedBy>
  <cp:revision>11</cp:revision>
  <cp:lastPrinted>2013-07-17T08:15:00Z</cp:lastPrinted>
  <dcterms:created xsi:type="dcterms:W3CDTF">2013-10-03T12:56:00Z</dcterms:created>
  <dcterms:modified xsi:type="dcterms:W3CDTF">2019-07-31T11:03:00Z</dcterms:modified>
</cp:coreProperties>
</file>